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bCs/>
          <w:color w:val="1F4E79"/>
          <w:sz w:val="52"/>
          <w:szCs w:val="52"/>
        </w:rPr>
        <w:t xml:space="preserve">John Drefahl</w:t>
      </w:r>
    </w:p>
    <w:p>
      <w:pPr>
        <w:spacing w:after="40" w:before="0"/>
        <w:jc w:val="center"/>
      </w:pPr>
      <w:r>
        <w:rPr>
          <w:rFonts w:ascii="Arial" w:cs="Arial" w:eastAsia="Arial" w:hAnsi="Arial"/>
          <w:color w:val="555555"/>
          <w:sz w:val="22"/>
          <w:szCs w:val="22"/>
        </w:rPr>
        <w:t xml:space="preserve">Automation Engineer  |  AI Workflow Architect  |  MCP Server Developer</w:t>
      </w:r>
    </w:p>
    <w:p>
      <w:pPr>
        <w:spacing w:after="80" w:before="0"/>
        <w:jc w:val="center"/>
      </w:pPr>
      <w:r>
        <w:rPr>
          <w:rFonts w:ascii="Arial" w:cs="Arial" w:eastAsia="Arial" w:hAnsi="Arial"/>
          <w:color w:val="555555"/>
          <w:sz w:val="18"/>
          <w:szCs w:val="18"/>
        </w:rPr>
        <w:t xml:space="preserve">Grayslake, IL  |  john@velobpa.com  |  +1-646-283-2932  |  </w:t>
      </w:r>
      <w:r>
        <w:rPr>
          <w:rFonts w:ascii="Arial" w:cs="Arial" w:eastAsia="Arial" w:hAnsi="Arial"/>
          <w:color w:val="1F4E79"/>
          <w:sz w:val="18"/>
          <w:szCs w:val="18"/>
        </w:rPr>
        <w:t xml:space="preserve">linkedin.com/in/johndrefahl</w:t>
      </w:r>
      <w:r>
        <w:rPr>
          <w:rFonts w:ascii="Arial" w:cs="Arial" w:eastAsia="Arial" w:hAnsi="Arial"/>
          <w:color w:val="555555"/>
          <w:sz w:val="18"/>
          <w:szCs w:val="18"/>
        </w:rPr>
        <w:t xml:space="preserve">  |  </w:t>
      </w:r>
      <w:r>
        <w:rPr>
          <w:rFonts w:ascii="Arial" w:cs="Arial" w:eastAsia="Arial" w:hAnsi="Arial"/>
          <w:color w:val="1F4E79"/>
          <w:sz w:val="18"/>
          <w:szCs w:val="18"/>
        </w:rPr>
        <w:t xml:space="preserve">github.com/Velocity-BPA</w:t>
      </w:r>
      <w:r>
        <w:rPr>
          <w:rFonts w:ascii="Arial" w:cs="Arial" w:eastAsia="Arial" w:hAnsi="Arial"/>
          <w:color w:val="555555"/>
          <w:sz w:val="18"/>
          <w:szCs w:val="18"/>
        </w:rPr>
        <w:t xml:space="preserve">  |  </w:t>
      </w:r>
      <w:r>
        <w:rPr>
          <w:rFonts w:ascii="Arial" w:cs="Arial" w:eastAsia="Arial" w:hAnsi="Arial"/>
          <w:color w:val="1F4E79"/>
          <w:sz w:val="18"/>
          <w:szCs w:val="18"/>
        </w:rPr>
        <w:t xml:space="preserve">johndrefahl.com</w:t>
      </w:r>
    </w:p>
    <w:p>
      <w:pPr>
        <w:pBdr>
          <w:bottom w:val="single" w:color="1F4E79" w:sz="8" w:space="2"/>
        </w:pBdr>
        <w:spacing w:after="60" w:before="160"/>
      </w:pPr>
      <w:r>
        <w:rPr>
          <w:rFonts w:ascii="Arial" w:cs="Arial" w:eastAsia="Arial" w:hAnsi="Arial"/>
          <w:b/>
          <w:bCs/>
          <w:color w:val="1F4E79"/>
          <w:sz w:val="22"/>
          <w:szCs w:val="22"/>
        </w:rPr>
        <w:t xml:space="preserve">SUMMARY</w:t>
      </w:r>
    </w:p>
    <w:p>
      <w:pPr>
        <w:spacing w:after="80" w:before="80"/>
      </w:pPr>
      <w:r>
        <w:rPr>
          <w:rFonts w:ascii="Arial" w:cs="Arial" w:eastAsia="Arial" w:hAnsi="Arial"/>
          <w:sz w:val="20"/>
          <w:szCs w:val="20"/>
        </w:rPr>
        <w:t xml:space="preserve">Automation engineer and AI systems builder with 30+ years of software development experience. Currently running Velocity BPA, where I designed and deployed a full AI/Agentic platform from the ground up: 9 production MCP servers, a 45-node n8n pipeline that operates as a CI/CD orchestrator, and a 3-tier API monitoring system tracking 162 live integrations. I use n8n as the automation backbone across all production systems, have published 162 community nodes to npm under @velocity-bpa, and hold n8n Level 1 and Level 2 certification. I started as a web designer in 1996, moved through front-end and full-stack development, and made a deliberate pivot into AI and automation after leaving AbbVie. Before that, 3+ years at AbbVie in BTS leading platform engineering across 130+ global sites. I work in TypeScript and Node.js, have real depth in API integrations, agentic AI architecture, and workflow orchestration, and have been active in blockchain and crypto since 2013.</w:t>
      </w:r>
    </w:p>
    <w:p>
      <w:pPr>
        <w:pBdr>
          <w:bottom w:val="single" w:color="1F4E79" w:sz="8" w:space="2"/>
        </w:pBdr>
        <w:spacing w:after="60" w:before="160"/>
      </w:pPr>
      <w:r>
        <w:rPr>
          <w:rFonts w:ascii="Arial" w:cs="Arial" w:eastAsia="Arial" w:hAnsi="Arial"/>
          <w:b/>
          <w:bCs/>
          <w:color w:val="1F4E79"/>
          <w:sz w:val="22"/>
          <w:szCs w:val="22"/>
        </w:rPr>
        <w:t xml:space="preserve">EXPERIENCE</w:t>
      </w:r>
    </w:p>
    <w:p>
      <w:pPr>
        <w:tabs>
          <w:tab w:val="right" w:pos="9360"/>
        </w:tabs>
        <w:spacing w:after="40" w:before="160"/>
      </w:pPr>
      <w:r>
        <w:rPr>
          <w:rFonts w:ascii="Arial" w:cs="Arial" w:eastAsia="Arial" w:hAnsi="Arial"/>
          <w:b/>
          <w:bCs/>
          <w:sz w:val="22"/>
          <w:szCs w:val="22"/>
        </w:rPr>
        <w:t xml:space="preserve">CEO / Lead Consultant</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Velocity BPA</w:t>
      </w:r>
      <w:r>
        <w:rPr>
          <w:rFonts w:ascii="Arial" w:cs="Arial" w:eastAsia="Arial" w:hAnsi="Arial"/>
          <w:color w:val="555555"/>
          <w:sz w:val="20"/>
          <w:szCs w:val="20"/>
        </w:rPr>
        <w:t xml:space="preserve">  |  Grayslake, IL</w:t>
      </w:r>
      <w:r>
        <w:rPr>
          <w:rFonts w:ascii="Arial" w:cs="Arial" w:eastAsia="Arial" w:hAnsi="Arial"/>
          <w:i/>
          <w:iCs/>
          <w:color w:val="555555"/>
          <w:sz w:val="20"/>
          <w:szCs w:val="20"/>
        </w:rPr>
        <w:t xml:space="preserve">	February 2024 - Present</w:t>
      </w:r>
    </w:p>
    <w:p>
      <w:pPr>
        <w:spacing w:after="40" w:before="100"/>
      </w:pPr>
      <w:r>
        <w:rPr>
          <w:rFonts w:ascii="Arial" w:cs="Arial" w:eastAsia="Arial" w:hAnsi="Arial"/>
          <w:b/>
          <w:bCs/>
          <w:color w:val="1F4E79"/>
          <w:sz w:val="20"/>
          <w:szCs w:val="20"/>
        </w:rPr>
        <w:t xml:space="preserve">AI/Agentic Architecture and Platform Design</w:t>
      </w:r>
    </w:p>
    <w:p>
      <w:pPr>
        <w:pStyle w:val="ListParagraph"/>
        <w:numPr>
          <w:ilvl w:val="0"/>
          <w:numId w:val="2"/>
        </w:numPr>
        <w:spacing w:after="40" w:before="40"/>
      </w:pPr>
      <w:r>
        <w:rPr>
          <w:rFonts w:ascii="Arial" w:cs="Arial" w:eastAsia="Arial" w:hAnsi="Arial"/>
          <w:sz w:val="20"/>
          <w:szCs w:val="20"/>
        </w:rPr>
        <w:t xml:space="preserve">Designed and deployed 9 production MCP (Model Context Protocol) servers in TypeScript giving Claude AI direct programmatic control over all business systems: Airtable, n8n, GitHub, AWS (S3, CloudFront, Route 53, SES, Lightsail), Claude Agents (23 tools), Notion, Stripe, npm-stats, and Dropbox</w:t>
      </w:r>
    </w:p>
    <w:p>
      <w:pPr>
        <w:pStyle w:val="ListParagraph"/>
        <w:numPr>
          <w:ilvl w:val="0"/>
          <w:numId w:val="2"/>
        </w:numPr>
        <w:spacing w:after="40" w:before="40"/>
      </w:pPr>
      <w:r>
        <w:rPr>
          <w:rFonts w:ascii="Arial" w:cs="Arial" w:eastAsia="Arial" w:hAnsi="Arial"/>
          <w:sz w:val="20"/>
          <w:szCs w:val="20"/>
        </w:rPr>
        <w:t xml:space="preserve">Built an approval-gate architecture where Claude AI executes autonomously on well-defined tasks and automatically escalates ambiguous decisions to a human-in-the-loop Telegram gate - a governance model applicable to regulated enterprise AI deployment</w:t>
      </w:r>
    </w:p>
    <w:p>
      <w:pPr>
        <w:pStyle w:val="ListParagraph"/>
        <w:numPr>
          <w:ilvl w:val="0"/>
          <w:numId w:val="2"/>
        </w:numPr>
        <w:spacing w:after="40" w:before="40"/>
      </w:pPr>
      <w:r>
        <w:rPr>
          <w:rFonts w:ascii="Arial" w:cs="Arial" w:eastAsia="Arial" w:hAnsi="Arial"/>
          <w:sz w:val="20"/>
          <w:szCs w:val="20"/>
        </w:rPr>
        <w:t xml:space="preserve">Deployed OpenClaw, a self-hosted AI agent gateway on a private server, providing remote Telegram access to the full MCP tool suite without cloud dependency</w:t>
      </w:r>
    </w:p>
    <w:p>
      <w:pPr>
        <w:spacing w:after="40" w:before="100"/>
      </w:pPr>
      <w:r>
        <w:rPr>
          <w:rFonts w:ascii="Arial" w:cs="Arial" w:eastAsia="Arial" w:hAnsi="Arial"/>
          <w:b/>
          <w:bCs/>
          <w:color w:val="1F4E79"/>
          <w:sz w:val="20"/>
          <w:szCs w:val="20"/>
        </w:rPr>
        <w:t xml:space="preserve">n8n as CI/CD and Build Orchestrator</w:t>
      </w:r>
    </w:p>
    <w:p>
      <w:pPr>
        <w:pStyle w:val="ListParagraph"/>
        <w:numPr>
          <w:ilvl w:val="0"/>
          <w:numId w:val="2"/>
        </w:numPr>
        <w:spacing w:after="40" w:before="40"/>
      </w:pPr>
      <w:r>
        <w:rPr>
          <w:rFonts w:ascii="Arial" w:cs="Arial" w:eastAsia="Arial" w:hAnsi="Arial"/>
          <w:sz w:val="20"/>
          <w:szCs w:val="20"/>
        </w:rPr>
        <w:t xml:space="preserve">Designed the 45-node n8n pipeline as a full CI/CD system for npm package delivery: n8n orchestrates the entire build lifecycle from webhook trigger through parallel Claude AI code generation (Promise.all with Anthropic prompt caching), GitHub repository creation and file push, automated testing via GitHub Actions, and npm publish under @velocity-bpa - replacing a manual multi-day process with a 4-11 minute fully automated pipeline</w:t>
      </w:r>
    </w:p>
    <w:p>
      <w:pPr>
        <w:pStyle w:val="ListParagraph"/>
        <w:numPr>
          <w:ilvl w:val="0"/>
          <w:numId w:val="2"/>
        </w:numPr>
        <w:spacing w:after="40" w:before="40"/>
      </w:pPr>
      <w:r>
        <w:rPr>
          <w:rFonts w:ascii="Arial" w:cs="Arial" w:eastAsia="Arial" w:hAnsi="Arial"/>
          <w:sz w:val="20"/>
          <w:szCs w:val="20"/>
        </w:rPr>
        <w:t xml:space="preserve">n8n serves as the orchestration backbone for the Contractor AI Platform across 14 workflows: voice-to-bid generation triggers Qdrant bid ingestion on acceptance, PDF generation invokes AWS Lambda then fires SNS push notifications to iOS and Android, and a customer reply handler listens on a DynamoDB stream - n8n coordinates the full async event chain across Lambda, DynamoDB, Aurora, SNS, and Qdrant</w:t>
      </w:r>
    </w:p>
    <w:p>
      <w:pPr>
        <w:pStyle w:val="ListParagraph"/>
        <w:numPr>
          <w:ilvl w:val="0"/>
          <w:numId w:val="2"/>
        </w:numPr>
        <w:spacing w:after="40" w:before="40"/>
      </w:pPr>
      <w:r>
        <w:rPr>
          <w:rFonts w:ascii="Arial" w:cs="Arial" w:eastAsia="Arial" w:hAnsi="Arial"/>
          <w:sz w:val="20"/>
          <w:szCs w:val="20"/>
        </w:rPr>
        <w:t xml:space="preserve">Built n8n monitoring workflows that run the 3-tier API change detection system across all 162 published integrations: n8n polls OpenAPI specs, MD5-hashes documentation pages, and checks GitHub releases on schedule. Claude AI scores changes 0-100 and anything above 60 triggers an automatic rebuild</w:t>
      </w:r>
    </w:p>
    <w:p>
      <w:pPr>
        <w:spacing w:after="40" w:before="100"/>
      </w:pPr>
      <w:r>
        <w:rPr>
          <w:rFonts w:ascii="Arial" w:cs="Arial" w:eastAsia="Arial" w:hAnsi="Arial"/>
          <w:b/>
          <w:bCs/>
          <w:color w:val="1F4E79"/>
          <w:sz w:val="20"/>
          <w:szCs w:val="20"/>
        </w:rPr>
        <w:t xml:space="preserve">Marketing and Sales Automation</w:t>
      </w:r>
    </w:p>
    <w:p>
      <w:pPr>
        <w:pStyle w:val="ListParagraph"/>
        <w:numPr>
          <w:ilvl w:val="0"/>
          <w:numId w:val="2"/>
        </w:numPr>
        <w:spacing w:after="40" w:before="40"/>
      </w:pPr>
      <w:r>
        <w:rPr>
          <w:rFonts w:ascii="Arial" w:cs="Arial" w:eastAsia="Arial" w:hAnsi="Arial"/>
          <w:sz w:val="20"/>
          <w:szCs w:val="20"/>
        </w:rPr>
        <w:t xml:space="preserve">Built an 8-workflow end-to-end automated sales and delivery pipeline: inbound lead intake, Claude AI qualification scoring and feasibility analysis, quote generation, Stripe payment processing, build pipeline triggering, npm publication, and full client onboarding into Airtable, Notion, and AWS SES with zero human involvement</w:t>
      </w:r>
    </w:p>
    <w:p>
      <w:pPr>
        <w:pStyle w:val="ListParagraph"/>
        <w:numPr>
          <w:ilvl w:val="0"/>
          <w:numId w:val="2"/>
        </w:numPr>
        <w:spacing w:after="40" w:before="40"/>
      </w:pPr>
      <w:r>
        <w:rPr>
          <w:rFonts w:ascii="Arial" w:cs="Arial" w:eastAsia="Arial" w:hAnsi="Arial"/>
          <w:sz w:val="20"/>
          <w:szCs w:val="20"/>
        </w:rPr>
        <w:t xml:space="preserve">Built CRON-driven bid follow-up and maintenance re-engagement workflows: identify unanswered bids at 3, 7, and 14 day thresholds and customers whose last job is older than 180 days, load full context from Aurora and DynamoDB, and invoke Claude AI to draft personalized outreach in the contractor's voice</w:t>
      </w:r>
    </w:p>
    <w:p>
      <w:pPr>
        <w:pStyle w:val="ListParagraph"/>
        <w:numPr>
          <w:ilvl w:val="0"/>
          <w:numId w:val="2"/>
        </w:numPr>
        <w:spacing w:after="40" w:before="40"/>
      </w:pPr>
      <w:r>
        <w:rPr>
          <w:rFonts w:ascii="Arial" w:cs="Arial" w:eastAsia="Arial" w:hAnsi="Arial"/>
          <w:sz w:val="20"/>
          <w:szCs w:val="20"/>
        </w:rPr>
        <w:t xml:space="preserve">Built a seasonal campaign workflow with TCPA compliance logic, a multi-source job opportunity scoring pipeline (RemoteOK, We Work Remotely, Hacker News, Arbeitnow), and an invoice chase system that drafts and stages emails automatically</w:t>
      </w:r>
    </w:p>
    <w:p>
      <w:pPr>
        <w:spacing w:after="40" w:before="100"/>
      </w:pPr>
      <w:r>
        <w:rPr>
          <w:rFonts w:ascii="Arial" w:cs="Arial" w:eastAsia="Arial" w:hAnsi="Arial"/>
          <w:b/>
          <w:bCs/>
          <w:color w:val="1F4E79"/>
          <w:sz w:val="20"/>
          <w:szCs w:val="20"/>
        </w:rPr>
        <w:t xml:space="preserve">n8n Community and Node Development</w:t>
      </w:r>
    </w:p>
    <w:p>
      <w:pPr>
        <w:pStyle w:val="ListParagraph"/>
        <w:numPr>
          <w:ilvl w:val="0"/>
          <w:numId w:val="2"/>
        </w:numPr>
        <w:spacing w:after="40" w:before="40"/>
      </w:pPr>
      <w:r>
        <w:rPr>
          <w:rFonts w:ascii="Arial" w:cs="Arial" w:eastAsia="Arial" w:hAnsi="Arial"/>
          <w:sz w:val="20"/>
          <w:szCs w:val="20"/>
        </w:rPr>
        <w:t xml:space="preserve">Published 162 production n8n community nodes to npm under the @velocity-bpa org scope covering blockchain and DeFi (Uniswap, Aave, XRPL, Solana, Kraken and 80+ others including AI-native nodes: SingularityNET, Autonolas, ElizaOS, Ocean Protocol, Bittensor, EigenLayer), enterprise SaaS (Auth0, Braze, Amplitude, Segment, Bitwarden), fintech (Dwolla, Square, Klarna, Railsr, Adyen), and healthcare (Epic FHIR, Change Healthcare, Availity)</w:t>
      </w:r>
    </w:p>
    <w:p>
      <w:pPr>
        <w:pStyle w:val="ListParagraph"/>
        <w:numPr>
          <w:ilvl w:val="0"/>
          <w:numId w:val="2"/>
        </w:numPr>
        <w:spacing w:after="40" w:before="40"/>
      </w:pPr>
      <w:r>
        <w:rPr>
          <w:rFonts w:ascii="Arial" w:cs="Arial" w:eastAsia="Arial" w:hAnsi="Arial"/>
          <w:sz w:val="20"/>
          <w:szCs w:val="20"/>
        </w:rPr>
        <w:t xml:space="preserve">Built Claude Conductor, an open source macOS desktop app (Tauri/Rust) that manages multiple Claude Desktop instances with isolated MCP profiles - a community tool solving a real gap in the n8n and Claude integration workflow</w:t>
      </w:r>
    </w:p>
    <w:p>
      <w:pPr>
        <w:spacing w:after="40" w:before="100"/>
      </w:pPr>
      <w:r>
        <w:rPr>
          <w:rFonts w:ascii="Arial" w:cs="Arial" w:eastAsia="Arial" w:hAnsi="Arial"/>
          <w:b/>
          <w:bCs/>
          <w:color w:val="1F4E79"/>
          <w:sz w:val="20"/>
          <w:szCs w:val="20"/>
        </w:rPr>
        <w:t xml:space="preserve">API Change Monitoring</w:t>
      </w:r>
    </w:p>
    <w:p>
      <w:pPr>
        <w:pStyle w:val="ListParagraph"/>
        <w:numPr>
          <w:ilvl w:val="0"/>
          <w:numId w:val="2"/>
        </w:numPr>
        <w:spacing w:after="40" w:before="40"/>
      </w:pPr>
      <w:r>
        <w:rPr>
          <w:rFonts w:ascii="Arial" w:cs="Arial" w:eastAsia="Arial" w:hAnsi="Arial"/>
          <w:sz w:val="20"/>
          <w:szCs w:val="20"/>
        </w:rPr>
        <w:t xml:space="preserve">Built a 3-tier API monitoring system tracking all 162 published integrations: OpenAPI/Swagger spec diffing for structural changes, MD5 documentation page hashing for content changes, and GitHub release tracking for version updates</w:t>
      </w:r>
    </w:p>
    <w:p>
      <w:pPr>
        <w:pStyle w:val="ListParagraph"/>
        <w:numPr>
          <w:ilvl w:val="0"/>
          <w:numId w:val="2"/>
        </w:numPr>
        <w:spacing w:after="40" w:before="40"/>
      </w:pPr>
      <w:r>
        <w:rPr>
          <w:rFonts w:ascii="Arial" w:cs="Arial" w:eastAsia="Arial" w:hAnsi="Arial"/>
          <w:sz w:val="20"/>
          <w:szCs w:val="20"/>
        </w:rPr>
        <w:t xml:space="preserve">Claude AI analyzes detected changes and scores impact 0-100. Changes scoring 60+ automatically trigger a rebuild through the pipeline - no manual intervention required</w:t>
      </w:r>
    </w:p>
    <w:p>
      <w:pPr>
        <w:spacing w:after="40" w:before="100"/>
      </w:pPr>
      <w:r>
        <w:rPr>
          <w:rFonts w:ascii="Arial" w:cs="Arial" w:eastAsia="Arial" w:hAnsi="Arial"/>
          <w:b/>
          <w:bCs/>
          <w:color w:val="1F4E79"/>
          <w:sz w:val="20"/>
          <w:szCs w:val="20"/>
        </w:rPr>
        <w:t xml:space="preserve">Contractor AI Platform (Active Build - v0.1.0)</w:t>
      </w:r>
    </w:p>
    <w:p>
      <w:pPr>
        <w:pStyle w:val="ListParagraph"/>
        <w:numPr>
          <w:ilvl w:val="0"/>
          <w:numId w:val="2"/>
        </w:numPr>
        <w:spacing w:after="40" w:before="40"/>
      </w:pPr>
      <w:r>
        <w:rPr>
          <w:rFonts w:ascii="Arial" w:cs="Arial" w:eastAsia="Arial" w:hAnsi="Arial"/>
          <w:sz w:val="20"/>
          <w:szCs w:val="20"/>
        </w:rPr>
        <w:t xml:space="preserve">Co-building a mobile-first AI agent platform for independent contractors with 14 n8n workflows: voice-to-bid generation with Voyage AI embeddings and Qdrant RAG similarity search, PDF generation via Lambda with S3 upload and SNS push notification, voicemail processing via Twilio and AssemblyAI, invoice generation, and a customer reply handler triggered by a DynamoDB stream</w:t>
      </w:r>
    </w:p>
    <w:p>
      <w:pPr>
        <w:pStyle w:val="ListParagraph"/>
        <w:numPr>
          <w:ilvl w:val="0"/>
          <w:numId w:val="2"/>
        </w:numPr>
        <w:spacing w:after="40" w:before="40"/>
      </w:pPr>
      <w:r>
        <w:rPr>
          <w:rFonts w:ascii="Arial" w:cs="Arial" w:eastAsia="Arial" w:hAnsi="Arial"/>
          <w:sz w:val="20"/>
          <w:szCs w:val="20"/>
        </w:rPr>
        <w:t xml:space="preserve">Built a custom n8n community node using Claude Code and advanced prompt engineering, with n8n self-hosted on AWS ECS Fargate. Full stack: React Native, Node.js/TypeScript/Express on ECS Fargate, Aurora PostgreSQL Serverless v2, DynamoDB, ElastiCache Redis, Cognito, Stripe. 137 tests. Code complete at v0.1.0</w:t>
      </w:r>
    </w:p>
    <w:p>
      <w:pPr>
        <w:spacing w:after="40" w:before="100"/>
      </w:pPr>
      <w:r>
        <w:rPr>
          <w:rFonts w:ascii="Arial" w:cs="Arial" w:eastAsia="Arial" w:hAnsi="Arial"/>
          <w:b/>
          <w:bCs/>
          <w:color w:val="1F4E79"/>
          <w:sz w:val="20"/>
          <w:szCs w:val="20"/>
        </w:rPr>
        <w:t xml:space="preserve">Customer-Facing Technical Work</w:t>
      </w:r>
    </w:p>
    <w:p>
      <w:pPr>
        <w:pStyle w:val="ListParagraph"/>
        <w:numPr>
          <w:ilvl w:val="0"/>
          <w:numId w:val="2"/>
        </w:numPr>
        <w:spacing w:after="40" w:before="40"/>
      </w:pPr>
      <w:r>
        <w:rPr>
          <w:rFonts w:ascii="Arial" w:cs="Arial" w:eastAsia="Arial" w:hAnsi="Arial"/>
          <w:sz w:val="20"/>
          <w:szCs w:val="20"/>
        </w:rPr>
        <w:t xml:space="preserve">Worked directly with Hello Crypto (blockchain startup, Sao Paulo): led discovery sessions, built DEX Opportunity Tracker dashboards and AI-powered trading bots in n8n integrating OpenAI GPT and Claude APIs for real-time market analysis, and supported full adoption</w:t>
      </w:r>
    </w:p>
    <w:p>
      <w:pPr>
        <w:pStyle w:val="ListParagraph"/>
        <w:numPr>
          <w:ilvl w:val="0"/>
          <w:numId w:val="2"/>
        </w:numPr>
        <w:spacing w:after="40" w:before="40"/>
      </w:pPr>
      <w:r>
        <w:rPr>
          <w:rFonts w:ascii="Arial" w:cs="Arial" w:eastAsia="Arial" w:hAnsi="Arial"/>
          <w:sz w:val="20"/>
          <w:szCs w:val="20"/>
        </w:rPr>
        <w:t xml:space="preserve">Led Ripple ODL cross-border payment R&amp;D at AbbVie on behalf of VP of Finance: ran calls with Ripple, conducted discovery with AbbVie treasury and finance stakeholders, and built proof-of-concept n8n workflows integrating SAP, GTreasury, Workday, BlackLine, and Coupa with XRPL settlement rails</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n8n (Certified Level 1 and 2), Claude AI API (Sonnet, Opus, Haiku), MCP (Model Context Protocol), TypeScript, Node.js, Rust (Tauri), Qdrant, Voyage AI, Airtable, GitHub API, npm (@velocity-bpa), AWS (S3, CloudFront, Route 53, SES, Lightsail, ECS Fargate, Aurora Serverless v2, DynamoDB, ElastiCache, Cognito, SNS, Lambda), Jest, GitHub Actions, Stripe API, Notion API, Telegram Bot API, AssemblyAI, Twilio, React Native, pnpm</w:t>
      </w:r>
    </w:p>
    <w:p>
      <w:pPr>
        <w:tabs>
          <w:tab w:val="right" w:pos="9360"/>
        </w:tabs>
        <w:spacing w:after="40" w:before="160"/>
      </w:pPr>
      <w:r>
        <w:rPr>
          <w:rFonts w:ascii="Arial" w:cs="Arial" w:eastAsia="Arial" w:hAnsi="Arial"/>
          <w:b/>
          <w:bCs/>
          <w:sz w:val="22"/>
          <w:szCs w:val="22"/>
        </w:rPr>
        <w:t xml:space="preserve">UI/UX Technical Lead - AEM, BTS</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AbbVie</w:t>
      </w:r>
      <w:r>
        <w:rPr>
          <w:rFonts w:ascii="Arial" w:cs="Arial" w:eastAsia="Arial" w:hAnsi="Arial"/>
          <w:color w:val="555555"/>
          <w:sz w:val="20"/>
          <w:szCs w:val="20"/>
        </w:rPr>
        <w:t xml:space="preserve">  |  Abbott Park, IL</w:t>
      </w:r>
      <w:r>
        <w:rPr>
          <w:rFonts w:ascii="Arial" w:cs="Arial" w:eastAsia="Arial" w:hAnsi="Arial"/>
          <w:i/>
          <w:iCs/>
          <w:color w:val="555555"/>
          <w:sz w:val="20"/>
          <w:szCs w:val="20"/>
        </w:rPr>
        <w:t xml:space="preserve">	September 2020 - January 2024</w:t>
      </w:r>
    </w:p>
    <w:p>
      <w:pPr>
        <w:pStyle w:val="ListParagraph"/>
        <w:numPr>
          <w:ilvl w:val="0"/>
          <w:numId w:val="2"/>
        </w:numPr>
        <w:spacing w:after="40" w:before="40"/>
      </w:pPr>
      <w:r>
        <w:rPr>
          <w:rFonts w:ascii="Arial" w:cs="Arial" w:eastAsia="Arial" w:hAnsi="Arial"/>
          <w:sz w:val="20"/>
          <w:szCs w:val="20"/>
        </w:rPr>
        <w:t xml:space="preserve">GxP Operations lead for all UI/UX integrations on the aWCM (AbbVie Web Content Management) platform - coordinated front-end engineering across 130+ global website projects working directly within BTS</w:t>
      </w:r>
    </w:p>
    <w:p>
      <w:pPr>
        <w:pStyle w:val="ListParagraph"/>
        <w:numPr>
          <w:ilvl w:val="0"/>
          <w:numId w:val="2"/>
        </w:numPr>
        <w:spacing w:after="40" w:before="40"/>
      </w:pPr>
      <w:r>
        <w:rPr>
          <w:rFonts w:ascii="Arial" w:cs="Arial" w:eastAsia="Arial" w:hAnsi="Arial"/>
          <w:sz w:val="20"/>
          <w:szCs w:val="20"/>
        </w:rPr>
        <w:t xml:space="preserve">Built the AWCM AbbVie Components Library in React and JavaScript with Confluence governance documentation adopted across the broader team</w:t>
      </w:r>
    </w:p>
    <w:p>
      <w:pPr>
        <w:pStyle w:val="ListParagraph"/>
        <w:numPr>
          <w:ilvl w:val="0"/>
          <w:numId w:val="2"/>
        </w:numPr>
        <w:spacing w:after="40" w:before="40"/>
      </w:pPr>
      <w:r>
        <w:rPr>
          <w:rFonts w:ascii="Arial" w:cs="Arial" w:eastAsia="Arial" w:hAnsi="Arial"/>
          <w:sz w:val="20"/>
          <w:szCs w:val="20"/>
        </w:rPr>
        <w:t xml:space="preserve">Ran the AbbVie Contract Manufacturing product for 18 months coordinating multiple Agile teams - features shipped drove a 36% quarterly increase in user engagement</w:t>
      </w:r>
    </w:p>
    <w:p>
      <w:pPr>
        <w:pStyle w:val="ListParagraph"/>
        <w:numPr>
          <w:ilvl w:val="0"/>
          <w:numId w:val="2"/>
        </w:numPr>
        <w:spacing w:after="40" w:before="40"/>
      </w:pPr>
      <w:r>
        <w:rPr>
          <w:rFonts w:ascii="Arial" w:cs="Arial" w:eastAsia="Arial" w:hAnsi="Arial"/>
          <w:sz w:val="20"/>
          <w:szCs w:val="20"/>
        </w:rPr>
        <w:t xml:space="preserve">Led WCAG AA accessibility upgrade across AbbVie.com and all affiliated global sites using SiteImprove and UserTesting</w:t>
      </w:r>
    </w:p>
    <w:p>
      <w:pPr>
        <w:pStyle w:val="ListParagraph"/>
        <w:numPr>
          <w:ilvl w:val="0"/>
          <w:numId w:val="2"/>
        </w:numPr>
        <w:spacing w:after="40" w:before="40"/>
      </w:pPr>
      <w:r>
        <w:rPr>
          <w:rFonts w:ascii="Arial" w:cs="Arial" w:eastAsia="Arial" w:hAnsi="Arial"/>
          <w:sz w:val="20"/>
          <w:szCs w:val="20"/>
        </w:rPr>
        <w:t xml:space="preserve">Set up JIRA/Miro/Confluence project workflows for a 10-person dev team, cutting cycle times by 30%</w:t>
      </w:r>
    </w:p>
    <w:p>
      <w:pPr>
        <w:pStyle w:val="ListParagraph"/>
        <w:numPr>
          <w:ilvl w:val="0"/>
          <w:numId w:val="2"/>
        </w:numPr>
        <w:spacing w:after="40" w:before="40"/>
      </w:pPr>
      <w:r>
        <w:rPr>
          <w:rFonts w:ascii="Arial" w:cs="Arial" w:eastAsia="Arial" w:hAnsi="Arial"/>
          <w:sz w:val="20"/>
          <w:szCs w:val="20"/>
        </w:rPr>
        <w:t xml:space="preserve">Led Immunology LMS vendor evaluation: produced a stakeholder-facing cost-benefit analysis identifying $313,000 in cost avoidance (Adobe Learning Manager vs ACTfirst) and made a formal recommendation that leadership followed</w:t>
      </w:r>
    </w:p>
    <w:p>
      <w:pPr>
        <w:pStyle w:val="ListParagraph"/>
        <w:numPr>
          <w:ilvl w:val="0"/>
          <w:numId w:val="2"/>
        </w:numPr>
        <w:spacing w:after="40" w:before="40"/>
      </w:pPr>
      <w:r>
        <w:rPr>
          <w:rFonts w:ascii="Arial" w:cs="Arial" w:eastAsia="Arial" w:hAnsi="Arial"/>
          <w:sz w:val="20"/>
          <w:szCs w:val="20"/>
        </w:rPr>
        <w:t xml:space="preserve">Explored early AI integration with AbbVie AI and Adobe Firefly on AWS for licensing and accessibility use cases</w:t>
      </w:r>
    </w:p>
    <w:p>
      <w:pPr>
        <w:pStyle w:val="ListParagraph"/>
        <w:numPr>
          <w:ilvl w:val="0"/>
          <w:numId w:val="2"/>
        </w:numPr>
        <w:spacing w:after="40" w:before="40"/>
      </w:pPr>
      <w:r>
        <w:rPr>
          <w:rFonts w:ascii="Arial" w:cs="Arial" w:eastAsia="Arial" w:hAnsi="Arial"/>
          <w:sz w:val="20"/>
          <w:szCs w:val="20"/>
        </w:rPr>
        <w:t xml:space="preserve">Led cross-functional R&amp;D exploring Ripple ODL cross-border payment integration into AbbVie treasury operations on behalf of VP of Finance</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AEM 6.5, HTML5, CSS3, JavaScript, React, JSON, XML, Figma, SiteImprove, UserTesting, JIRA, GIT, Azure, AWS, Confluence, MS Project</w:t>
      </w:r>
    </w:p>
    <w:p>
      <w:pPr>
        <w:tabs>
          <w:tab w:val="right" w:pos="9360"/>
        </w:tabs>
        <w:spacing w:after="40" w:before="160"/>
      </w:pPr>
      <w:r>
        <w:rPr>
          <w:rFonts w:ascii="Arial" w:cs="Arial" w:eastAsia="Arial" w:hAnsi="Arial"/>
          <w:b/>
          <w:bCs/>
          <w:sz w:val="22"/>
          <w:szCs w:val="22"/>
        </w:rPr>
        <w:t xml:space="preserve">UX/UI Software Developer (Architect III)</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CVS/Aetna</w:t>
      </w:r>
      <w:r>
        <w:rPr>
          <w:rFonts w:ascii="Arial" w:cs="Arial" w:eastAsia="Arial" w:hAnsi="Arial"/>
          <w:color w:val="555555"/>
          <w:sz w:val="20"/>
          <w:szCs w:val="20"/>
        </w:rPr>
        <w:t xml:space="preserve">  |  Downers Grove, IL</w:t>
      </w:r>
      <w:r>
        <w:rPr>
          <w:rFonts w:ascii="Arial" w:cs="Arial" w:eastAsia="Arial" w:hAnsi="Arial"/>
          <w:i/>
          <w:iCs/>
          <w:color w:val="555555"/>
          <w:sz w:val="20"/>
          <w:szCs w:val="20"/>
        </w:rPr>
        <w:t xml:space="preserve">	March 2020 - June 2020</w:t>
      </w:r>
    </w:p>
    <w:p>
      <w:pPr>
        <w:pStyle w:val="ListParagraph"/>
        <w:numPr>
          <w:ilvl w:val="0"/>
          <w:numId w:val="2"/>
        </w:numPr>
        <w:spacing w:after="40" w:before="40"/>
      </w:pPr>
      <w:r>
        <w:rPr>
          <w:rFonts w:ascii="Arial" w:cs="Arial" w:eastAsia="Arial" w:hAnsi="Arial"/>
          <w:sz w:val="20"/>
          <w:szCs w:val="20"/>
        </w:rPr>
        <w:t xml:space="preserve">Partnered with backend developers through Azure DevOps to deliver digital solutions, cutting development time by 25%</w:t>
      </w:r>
    </w:p>
    <w:p>
      <w:pPr>
        <w:pStyle w:val="ListParagraph"/>
        <w:numPr>
          <w:ilvl w:val="0"/>
          <w:numId w:val="2"/>
        </w:numPr>
        <w:spacing w:after="40" w:before="40"/>
      </w:pPr>
      <w:r>
        <w:rPr>
          <w:rFonts w:ascii="Arial" w:cs="Arial" w:eastAsia="Arial" w:hAnsi="Arial"/>
          <w:sz w:val="20"/>
          <w:szCs w:val="20"/>
        </w:rPr>
        <w:t xml:space="preserve">Handled API integrations using JSON and managed tasks using Agile methodologies in JIRA</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HTML5, CSS3, JavaScript, JSON, Azure DevOps, JIRA, Confluence</w:t>
      </w:r>
    </w:p>
    <w:p>
      <w:pPr>
        <w:tabs>
          <w:tab w:val="right" w:pos="9360"/>
        </w:tabs>
        <w:spacing w:after="40" w:before="160"/>
      </w:pPr>
      <w:r>
        <w:rPr>
          <w:rFonts w:ascii="Arial" w:cs="Arial" w:eastAsia="Arial" w:hAnsi="Arial"/>
          <w:b/>
          <w:bCs/>
          <w:sz w:val="22"/>
          <w:szCs w:val="22"/>
        </w:rPr>
        <w:t xml:space="preserve">Full Stack Developer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Ken Cook Company</w:t>
      </w:r>
      <w:r>
        <w:rPr>
          <w:rFonts w:ascii="Arial" w:cs="Arial" w:eastAsia="Arial" w:hAnsi="Arial"/>
          <w:color w:val="555555"/>
          <w:sz w:val="20"/>
          <w:szCs w:val="20"/>
        </w:rPr>
        <w:t xml:space="preserve">  |  Milwaukee, WI</w:t>
      </w:r>
      <w:r>
        <w:rPr>
          <w:rFonts w:ascii="Arial" w:cs="Arial" w:eastAsia="Arial" w:hAnsi="Arial"/>
          <w:i/>
          <w:iCs/>
          <w:color w:val="555555"/>
          <w:sz w:val="20"/>
          <w:szCs w:val="20"/>
        </w:rPr>
        <w:t xml:space="preserve">	July 2018 - January 2019</w:t>
      </w:r>
    </w:p>
    <w:p>
      <w:pPr>
        <w:pStyle w:val="ListParagraph"/>
        <w:numPr>
          <w:ilvl w:val="0"/>
          <w:numId w:val="2"/>
        </w:numPr>
        <w:spacing w:after="40" w:before="40"/>
      </w:pPr>
      <w:r>
        <w:rPr>
          <w:rFonts w:ascii="Arial" w:cs="Arial" w:eastAsia="Arial" w:hAnsi="Arial"/>
          <w:sz w:val="20"/>
          <w:szCs w:val="20"/>
        </w:rPr>
        <w:t xml:space="preserve">Built a training delivery e-commerce platform on React.js, Next.js, GraphQL, MongoDB, Node.js/Express - page load times dropped 35%</w:t>
      </w:r>
    </w:p>
    <w:p>
      <w:pPr>
        <w:pStyle w:val="ListParagraph"/>
        <w:numPr>
          <w:ilvl w:val="0"/>
          <w:numId w:val="2"/>
        </w:numPr>
        <w:spacing w:after="40" w:before="40"/>
      </w:pPr>
      <w:r>
        <w:rPr>
          <w:rFonts w:ascii="Arial" w:cs="Arial" w:eastAsia="Arial" w:hAnsi="Arial"/>
          <w:sz w:val="20"/>
          <w:szCs w:val="20"/>
        </w:rPr>
        <w:t xml:space="preserve">Engineered RESTful API layer load-tested to handle 1,200+ concurrent users and introduced TypeScript and GraphQL, boosting developer productivity by 60%</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React, Next.js, TypeScript, GraphQL, MongoDB, Node.js, Express, AWS</w:t>
      </w:r>
    </w:p>
    <w:p>
      <w:pPr>
        <w:tabs>
          <w:tab w:val="right" w:pos="9360"/>
        </w:tabs>
        <w:spacing w:after="40" w:before="160"/>
      </w:pPr>
      <w:r>
        <w:rPr>
          <w:rFonts w:ascii="Arial" w:cs="Arial" w:eastAsia="Arial" w:hAnsi="Arial"/>
          <w:b/>
          <w:bCs/>
          <w:sz w:val="22"/>
          <w:szCs w:val="22"/>
        </w:rPr>
        <w:t xml:space="preserve">Full Stack Developer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Pandora</w:t>
      </w:r>
      <w:r>
        <w:rPr>
          <w:rFonts w:ascii="Arial" w:cs="Arial" w:eastAsia="Arial" w:hAnsi="Arial"/>
          <w:color w:val="555555"/>
          <w:sz w:val="20"/>
          <w:szCs w:val="20"/>
        </w:rPr>
        <w:t xml:space="preserve">  |  Oakland, CA</w:t>
      </w:r>
      <w:r>
        <w:rPr>
          <w:rFonts w:ascii="Arial" w:cs="Arial" w:eastAsia="Arial" w:hAnsi="Arial"/>
          <w:i/>
          <w:iCs/>
          <w:color w:val="555555"/>
          <w:sz w:val="20"/>
          <w:szCs w:val="20"/>
        </w:rPr>
        <w:t xml:space="preserve">	November 2015 - February 2017</w:t>
      </w:r>
    </w:p>
    <w:p>
      <w:pPr>
        <w:pStyle w:val="ListParagraph"/>
        <w:numPr>
          <w:ilvl w:val="0"/>
          <w:numId w:val="2"/>
        </w:numPr>
        <w:spacing w:after="40" w:before="40"/>
      </w:pPr>
      <w:r>
        <w:rPr>
          <w:rFonts w:ascii="Arial" w:cs="Arial" w:eastAsia="Arial" w:hAnsi="Arial"/>
          <w:sz w:val="20"/>
          <w:szCs w:val="20"/>
        </w:rPr>
        <w:t xml:space="preserve">Built E-Learning training modules in Angular/JavaScript backed by SQL - training completion rates up 25%</w:t>
      </w:r>
    </w:p>
    <w:p>
      <w:pPr>
        <w:pStyle w:val="ListParagraph"/>
        <w:numPr>
          <w:ilvl w:val="0"/>
          <w:numId w:val="2"/>
        </w:numPr>
        <w:spacing w:after="40" w:before="40"/>
      </w:pPr>
      <w:r>
        <w:rPr>
          <w:rFonts w:ascii="Arial" w:cs="Arial" w:eastAsia="Arial" w:hAnsi="Arial"/>
          <w:sz w:val="20"/>
          <w:szCs w:val="20"/>
        </w:rPr>
        <w:t xml:space="preserve">Integrated Ticket Fly scheduling platform via JSON APIs into Pandora HR training registration system</w:t>
      </w:r>
    </w:p>
    <w:p>
      <w:pPr>
        <w:pStyle w:val="ListParagraph"/>
        <w:numPr>
          <w:ilvl w:val="0"/>
          <w:numId w:val="2"/>
        </w:numPr>
        <w:spacing w:after="40" w:before="40"/>
      </w:pPr>
      <w:r>
        <w:rPr>
          <w:rFonts w:ascii="Arial" w:cs="Arial" w:eastAsia="Arial" w:hAnsi="Arial"/>
          <w:sz w:val="20"/>
          <w:szCs w:val="20"/>
        </w:rPr>
        <w:t xml:space="preserve">Directed development and launch of React-based web application with Bootstrap styling, decreasing page load times by 40%</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HTML5, Angular, React, JavaScript, SQL, JSON, JIRA, GIT, Confluence</w:t>
      </w:r>
    </w:p>
    <w:p>
      <w:pPr>
        <w:tabs>
          <w:tab w:val="right" w:pos="9360"/>
        </w:tabs>
        <w:spacing w:after="40" w:before="160"/>
      </w:pPr>
      <w:r>
        <w:rPr>
          <w:rFonts w:ascii="Arial" w:cs="Arial" w:eastAsia="Arial" w:hAnsi="Arial"/>
          <w:b/>
          <w:bCs/>
          <w:sz w:val="22"/>
          <w:szCs w:val="22"/>
        </w:rPr>
        <w:t xml:space="preserve">Founder, CTO</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AlphaLion Technologies</w:t>
      </w:r>
      <w:r>
        <w:rPr>
          <w:rFonts w:ascii="Arial" w:cs="Arial" w:eastAsia="Arial" w:hAnsi="Arial"/>
          <w:color w:val="555555"/>
          <w:sz w:val="20"/>
          <w:szCs w:val="20"/>
        </w:rPr>
        <w:t xml:space="preserve">  |  San Francisco, CA</w:t>
      </w:r>
      <w:r>
        <w:rPr>
          <w:rFonts w:ascii="Arial" w:cs="Arial" w:eastAsia="Arial" w:hAnsi="Arial"/>
          <w:i/>
          <w:iCs/>
          <w:color w:val="555555"/>
          <w:sz w:val="20"/>
          <w:szCs w:val="20"/>
        </w:rPr>
        <w:t xml:space="preserve">	March 2013 - October 2016</w:t>
      </w:r>
    </w:p>
    <w:p>
      <w:pPr>
        <w:pStyle w:val="ListParagraph"/>
        <w:numPr>
          <w:ilvl w:val="0"/>
          <w:numId w:val="2"/>
        </w:numPr>
        <w:spacing w:after="40" w:before="40"/>
      </w:pPr>
      <w:r>
        <w:rPr>
          <w:rFonts w:ascii="Arial" w:cs="Arial" w:eastAsia="Arial" w:hAnsi="Arial"/>
          <w:sz w:val="20"/>
          <w:szCs w:val="20"/>
        </w:rPr>
        <w:t xml:space="preserve">Founded and led technical development of blockchain solutions on Bitcoin and OpenTransactions protocols - crypto-native since 2013, predating most of the DeFi ecosystem represented in the @velocity-bpa node catalog</w:t>
      </w:r>
    </w:p>
    <w:p>
      <w:pPr>
        <w:pStyle w:val="ListParagraph"/>
        <w:numPr>
          <w:ilvl w:val="0"/>
          <w:numId w:val="2"/>
        </w:numPr>
        <w:spacing w:after="40" w:before="40"/>
      </w:pPr>
      <w:r>
        <w:rPr>
          <w:rFonts w:ascii="Arial" w:cs="Arial" w:eastAsia="Arial" w:hAnsi="Arial"/>
          <w:sz w:val="20"/>
          <w:szCs w:val="20"/>
        </w:rPr>
        <w:t xml:space="preserve">Developed backend systems in Python on Linux/AWS and designed wallet application interfaces</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HTML5, CSS3, jQuery, Python, Bitcoin, OpenTransactions, AWS, Linux Shell, GIT</w:t>
      </w:r>
    </w:p>
    <w:p>
      <w:pPr>
        <w:tabs>
          <w:tab w:val="right" w:pos="9360"/>
        </w:tabs>
        <w:spacing w:after="40" w:before="160"/>
      </w:pPr>
      <w:r>
        <w:rPr>
          <w:rFonts w:ascii="Arial" w:cs="Arial" w:eastAsia="Arial" w:hAnsi="Arial"/>
          <w:b/>
          <w:bCs/>
          <w:sz w:val="22"/>
          <w:szCs w:val="22"/>
        </w:rPr>
        <w:t xml:space="preserve">Full Stack Developer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Swirl</w:t>
      </w:r>
      <w:r>
        <w:rPr>
          <w:rFonts w:ascii="Arial" w:cs="Arial" w:eastAsia="Arial" w:hAnsi="Arial"/>
          <w:color w:val="555555"/>
          <w:sz w:val="20"/>
          <w:szCs w:val="20"/>
        </w:rPr>
        <w:t xml:space="preserve">  |  San Francisco, CA</w:t>
      </w:r>
      <w:r>
        <w:rPr>
          <w:rFonts w:ascii="Arial" w:cs="Arial" w:eastAsia="Arial" w:hAnsi="Arial"/>
          <w:i/>
          <w:iCs/>
          <w:color w:val="555555"/>
          <w:sz w:val="20"/>
          <w:szCs w:val="20"/>
        </w:rPr>
        <w:t xml:space="preserve">	March 2015 - September 2015</w:t>
      </w:r>
    </w:p>
    <w:p>
      <w:pPr>
        <w:pStyle w:val="ListParagraph"/>
        <w:numPr>
          <w:ilvl w:val="0"/>
          <w:numId w:val="2"/>
        </w:numPr>
        <w:spacing w:after="40" w:before="40"/>
      </w:pPr>
      <w:r>
        <w:rPr>
          <w:rFonts w:ascii="Arial" w:cs="Arial" w:eastAsia="Arial" w:hAnsi="Arial"/>
          <w:sz w:val="20"/>
          <w:szCs w:val="20"/>
        </w:rPr>
        <w:t xml:space="preserve">Led team building Walt Disney Family Museum website on Drupal CMS with PHP and MySQL</w:t>
      </w:r>
    </w:p>
    <w:p>
      <w:pPr>
        <w:pStyle w:val="ListParagraph"/>
        <w:numPr>
          <w:ilvl w:val="0"/>
          <w:numId w:val="2"/>
        </w:numPr>
        <w:spacing w:after="40" w:before="40"/>
      </w:pPr>
      <w:r>
        <w:rPr>
          <w:rFonts w:ascii="Arial" w:cs="Arial" w:eastAsia="Arial" w:hAnsi="Arial"/>
          <w:sz w:val="20"/>
          <w:szCs w:val="20"/>
        </w:rPr>
        <w:t xml:space="preserve">Built personalization features in React, Node.js, and MongoDB - engagement up 35%</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HTML5, CSS3, jQuery, Drupal, PHP, MySQL, React, Node.js, MongoDB, GIT</w:t>
      </w:r>
    </w:p>
    <w:p>
      <w:pPr>
        <w:tabs>
          <w:tab w:val="right" w:pos="9360"/>
        </w:tabs>
        <w:spacing w:after="40" w:before="160"/>
      </w:pPr>
      <w:r>
        <w:rPr>
          <w:rFonts w:ascii="Arial" w:cs="Arial" w:eastAsia="Arial" w:hAnsi="Arial"/>
          <w:b/>
          <w:bCs/>
          <w:sz w:val="22"/>
          <w:szCs w:val="22"/>
        </w:rPr>
        <w:t xml:space="preserve">Android Developer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Samsung Design America</w:t>
      </w:r>
      <w:r>
        <w:rPr>
          <w:rFonts w:ascii="Arial" w:cs="Arial" w:eastAsia="Arial" w:hAnsi="Arial"/>
          <w:color w:val="555555"/>
          <w:sz w:val="20"/>
          <w:szCs w:val="20"/>
        </w:rPr>
        <w:t xml:space="preserve">  |  San Francisco, CA</w:t>
      </w:r>
      <w:r>
        <w:rPr>
          <w:rFonts w:ascii="Arial" w:cs="Arial" w:eastAsia="Arial" w:hAnsi="Arial"/>
          <w:i/>
          <w:iCs/>
          <w:color w:val="555555"/>
          <w:sz w:val="20"/>
          <w:szCs w:val="20"/>
        </w:rPr>
        <w:t xml:space="preserve">	October 2014 - January 2015</w:t>
      </w:r>
    </w:p>
    <w:p>
      <w:pPr>
        <w:pStyle w:val="ListParagraph"/>
        <w:numPr>
          <w:ilvl w:val="0"/>
          <w:numId w:val="2"/>
        </w:numPr>
        <w:spacing w:after="40" w:before="40"/>
      </w:pPr>
      <w:r>
        <w:rPr>
          <w:rFonts w:ascii="Arial" w:cs="Arial" w:eastAsia="Arial" w:hAnsi="Arial"/>
          <w:sz w:val="20"/>
          <w:szCs w:val="20"/>
        </w:rPr>
        <w:t xml:space="preserve">Led Android development in Android Studio for Samsung Home Assistant: Main Menu, News integration, Weather integration, and Bluetooth remote control</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Android Studio, Android SDK</w:t>
      </w:r>
    </w:p>
    <w:p>
      <w:pPr>
        <w:tabs>
          <w:tab w:val="right" w:pos="9360"/>
        </w:tabs>
        <w:spacing w:after="40" w:before="160"/>
      </w:pPr>
      <w:r>
        <w:rPr>
          <w:rFonts w:ascii="Arial" w:cs="Arial" w:eastAsia="Arial" w:hAnsi="Arial"/>
          <w:b/>
          <w:bCs/>
          <w:sz w:val="22"/>
          <w:szCs w:val="22"/>
        </w:rPr>
        <w:t xml:space="preserve">Senior Front End Developer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AKQA</w:t>
      </w:r>
      <w:r>
        <w:rPr>
          <w:rFonts w:ascii="Arial" w:cs="Arial" w:eastAsia="Arial" w:hAnsi="Arial"/>
          <w:color w:val="555555"/>
          <w:sz w:val="20"/>
          <w:szCs w:val="20"/>
        </w:rPr>
        <w:t xml:space="preserve">  |  San Francisco, CA</w:t>
      </w:r>
      <w:r>
        <w:rPr>
          <w:rFonts w:ascii="Arial" w:cs="Arial" w:eastAsia="Arial" w:hAnsi="Arial"/>
          <w:i/>
          <w:iCs/>
          <w:color w:val="555555"/>
          <w:sz w:val="20"/>
          <w:szCs w:val="20"/>
        </w:rPr>
        <w:t xml:space="preserve">	September 2011 - March 2013</w:t>
      </w:r>
    </w:p>
    <w:p>
      <w:pPr>
        <w:pStyle w:val="ListParagraph"/>
        <w:numPr>
          <w:ilvl w:val="0"/>
          <w:numId w:val="2"/>
        </w:numPr>
        <w:spacing w:after="40" w:before="40"/>
      </w:pPr>
      <w:r>
        <w:rPr>
          <w:rFonts w:ascii="Arial" w:cs="Arial" w:eastAsia="Arial" w:hAnsi="Arial"/>
          <w:sz w:val="20"/>
          <w:szCs w:val="20"/>
        </w:rPr>
        <w:t xml:space="preserve">Led frontend development for Target.com in HTML5, CSS3, and jQuery. Managed IBM WebSphere CMS and Akamai CDN - mobile engagement up 30%</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HTML5, Bootstrap, CSS3, jQuery, JavaScript, XML, JIRA, GIT</w:t>
      </w:r>
    </w:p>
    <w:p>
      <w:pPr>
        <w:tabs>
          <w:tab w:val="right" w:pos="9360"/>
        </w:tabs>
        <w:spacing w:after="40" w:before="160"/>
      </w:pPr>
      <w:r>
        <w:rPr>
          <w:rFonts w:ascii="Arial" w:cs="Arial" w:eastAsia="Arial" w:hAnsi="Arial"/>
          <w:b/>
          <w:bCs/>
          <w:sz w:val="22"/>
          <w:szCs w:val="22"/>
        </w:rPr>
        <w:t xml:space="preserve">WordPress Developer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Radio One</w:t>
      </w:r>
      <w:r>
        <w:rPr>
          <w:rFonts w:ascii="Arial" w:cs="Arial" w:eastAsia="Arial" w:hAnsi="Arial"/>
          <w:color w:val="555555"/>
          <w:sz w:val="20"/>
          <w:szCs w:val="20"/>
        </w:rPr>
        <w:t xml:space="preserve">  |  New York City, NY</w:t>
      </w:r>
      <w:r>
        <w:rPr>
          <w:rFonts w:ascii="Arial" w:cs="Arial" w:eastAsia="Arial" w:hAnsi="Arial"/>
          <w:i/>
          <w:iCs/>
          <w:color w:val="555555"/>
          <w:sz w:val="20"/>
          <w:szCs w:val="20"/>
        </w:rPr>
        <w:t xml:space="preserve">	January 2008 - January 2009</w:t>
      </w:r>
    </w:p>
    <w:p>
      <w:pPr>
        <w:pStyle w:val="ListParagraph"/>
        <w:numPr>
          <w:ilvl w:val="0"/>
          <w:numId w:val="2"/>
        </w:numPr>
        <w:spacing w:after="40" w:before="40"/>
      </w:pPr>
      <w:r>
        <w:rPr>
          <w:rFonts w:ascii="Arial" w:cs="Arial" w:eastAsia="Arial" w:hAnsi="Arial"/>
          <w:sz w:val="20"/>
          <w:szCs w:val="20"/>
        </w:rPr>
        <w:t xml:space="preserve">Oversaw development of custom CMS using WordPress PHP framework with MySQL database backend</w:t>
      </w:r>
    </w:p>
    <w:p>
      <w:pPr>
        <w:pStyle w:val="ListParagraph"/>
        <w:numPr>
          <w:ilvl w:val="0"/>
          <w:numId w:val="2"/>
        </w:numPr>
        <w:spacing w:after="40" w:before="40"/>
      </w:pPr>
      <w:r>
        <w:rPr>
          <w:rFonts w:ascii="Arial" w:cs="Arial" w:eastAsia="Arial" w:hAnsi="Arial"/>
          <w:sz w:val="20"/>
          <w:szCs w:val="20"/>
        </w:rPr>
        <w:t xml:space="preserve">Launched multiple sites using HTML5 markup, CSS3 styling, jQuery interactions, and JavaScript functionality</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HTML5, WordPress, CSS3, jQuery, JavaScript, JSON, XML, JIRA, GIT</w:t>
      </w:r>
    </w:p>
    <w:p>
      <w:pPr>
        <w:tabs>
          <w:tab w:val="right" w:pos="9360"/>
        </w:tabs>
        <w:spacing w:after="40" w:before="160"/>
      </w:pPr>
      <w:r>
        <w:rPr>
          <w:rFonts w:ascii="Arial" w:cs="Arial" w:eastAsia="Arial" w:hAnsi="Arial"/>
          <w:b/>
          <w:bCs/>
          <w:sz w:val="22"/>
          <w:szCs w:val="22"/>
        </w:rPr>
        <w:t xml:space="preserve">Creative Director, Technical Product Manager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GeoSolutions BV</w:t>
      </w:r>
      <w:r>
        <w:rPr>
          <w:rFonts w:ascii="Arial" w:cs="Arial" w:eastAsia="Arial" w:hAnsi="Arial"/>
          <w:color w:val="555555"/>
          <w:sz w:val="20"/>
          <w:szCs w:val="20"/>
        </w:rPr>
        <w:t xml:space="preserve">  |  Amsterdam, NL</w:t>
      </w:r>
      <w:r>
        <w:rPr>
          <w:rFonts w:ascii="Arial" w:cs="Arial" w:eastAsia="Arial" w:hAnsi="Arial"/>
          <w:i/>
          <w:iCs/>
          <w:color w:val="555555"/>
          <w:sz w:val="20"/>
          <w:szCs w:val="20"/>
        </w:rPr>
        <w:t xml:space="preserve">	February 2006 - January 2008</w:t>
      </w:r>
    </w:p>
    <w:p>
      <w:pPr>
        <w:pStyle w:val="ListParagraph"/>
        <w:numPr>
          <w:ilvl w:val="0"/>
          <w:numId w:val="2"/>
        </w:numPr>
        <w:spacing w:after="40" w:before="40"/>
      </w:pPr>
      <w:r>
        <w:rPr>
          <w:rFonts w:ascii="Arial" w:cs="Arial" w:eastAsia="Arial" w:hAnsi="Arial"/>
          <w:sz w:val="20"/>
          <w:szCs w:val="20"/>
        </w:rPr>
        <w:t xml:space="preserve">Created PlaceMe PocketPC mobile application for location-based services</w:t>
      </w:r>
    </w:p>
    <w:p>
      <w:pPr>
        <w:pStyle w:val="ListParagraph"/>
        <w:numPr>
          <w:ilvl w:val="0"/>
          <w:numId w:val="2"/>
        </w:numPr>
        <w:spacing w:after="40" w:before="40"/>
      </w:pPr>
      <w:r>
        <w:rPr>
          <w:rFonts w:ascii="Arial" w:cs="Arial" w:eastAsia="Arial" w:hAnsi="Arial"/>
          <w:sz w:val="20"/>
          <w:szCs w:val="20"/>
        </w:rPr>
        <w:t xml:space="preserve">Integrated with social networking APIs using XML protocols and conducted mobile technical due diligence</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XML, Photoshop, Illustrator, GIT</w:t>
      </w:r>
    </w:p>
    <w:p>
      <w:pPr>
        <w:tabs>
          <w:tab w:val="right" w:pos="9360"/>
        </w:tabs>
        <w:spacing w:after="40" w:before="160"/>
      </w:pPr>
      <w:r>
        <w:rPr>
          <w:rFonts w:ascii="Arial" w:cs="Arial" w:eastAsia="Arial" w:hAnsi="Arial"/>
          <w:b/>
          <w:bCs/>
          <w:sz w:val="22"/>
          <w:szCs w:val="22"/>
        </w:rPr>
        <w:t xml:space="preserve">Content Manager, iTunes Music Store</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Apple</w:t>
      </w:r>
      <w:r>
        <w:rPr>
          <w:rFonts w:ascii="Arial" w:cs="Arial" w:eastAsia="Arial" w:hAnsi="Arial"/>
          <w:color w:val="555555"/>
          <w:sz w:val="20"/>
          <w:szCs w:val="20"/>
        </w:rPr>
        <w:t xml:space="preserve">  |  Cupertino, CA</w:t>
      </w:r>
      <w:r>
        <w:rPr>
          <w:rFonts w:ascii="Arial" w:cs="Arial" w:eastAsia="Arial" w:hAnsi="Arial"/>
          <w:i/>
          <w:iCs/>
          <w:color w:val="555555"/>
          <w:sz w:val="20"/>
          <w:szCs w:val="20"/>
        </w:rPr>
        <w:t xml:space="preserve">	April 2006 - June 2006</w:t>
      </w:r>
    </w:p>
    <w:p>
      <w:pPr>
        <w:pStyle w:val="ListParagraph"/>
        <w:numPr>
          <w:ilvl w:val="0"/>
          <w:numId w:val="2"/>
        </w:numPr>
        <w:spacing w:after="40" w:before="40"/>
      </w:pPr>
      <w:r>
        <w:rPr>
          <w:rFonts w:ascii="Arial" w:cs="Arial" w:eastAsia="Arial" w:hAnsi="Arial"/>
          <w:sz w:val="20"/>
          <w:szCs w:val="20"/>
        </w:rPr>
        <w:t xml:space="preserve">Assembled iTMS content preparation specifications and developed automation scripts using Python and Command Line tools</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Apple Pages, Python, Command Line</w:t>
      </w:r>
    </w:p>
    <w:p>
      <w:pPr>
        <w:tabs>
          <w:tab w:val="right" w:pos="9360"/>
        </w:tabs>
        <w:spacing w:after="40" w:before="160"/>
      </w:pPr>
      <w:r>
        <w:rPr>
          <w:rFonts w:ascii="Arial" w:cs="Arial" w:eastAsia="Arial" w:hAnsi="Arial"/>
          <w:b/>
          <w:bCs/>
          <w:sz w:val="22"/>
          <w:szCs w:val="22"/>
        </w:rPr>
        <w:t xml:space="preserve">Manager of New Technology, Technical Product Manager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BMG Entertainment</w:t>
      </w:r>
      <w:r>
        <w:rPr>
          <w:rFonts w:ascii="Arial" w:cs="Arial" w:eastAsia="Arial" w:hAnsi="Arial"/>
          <w:color w:val="555555"/>
          <w:sz w:val="20"/>
          <w:szCs w:val="20"/>
        </w:rPr>
        <w:t xml:space="preserve">  |  New York City, NY</w:t>
      </w:r>
      <w:r>
        <w:rPr>
          <w:rFonts w:ascii="Arial" w:cs="Arial" w:eastAsia="Arial" w:hAnsi="Arial"/>
          <w:i/>
          <w:iCs/>
          <w:color w:val="555555"/>
          <w:sz w:val="20"/>
          <w:szCs w:val="20"/>
        </w:rPr>
        <w:t xml:space="preserve">	2000 - 2002</w:t>
      </w:r>
    </w:p>
    <w:p>
      <w:pPr>
        <w:pStyle w:val="ListParagraph"/>
        <w:numPr>
          <w:ilvl w:val="0"/>
          <w:numId w:val="2"/>
        </w:numPr>
        <w:spacing w:after="40" w:before="40"/>
      </w:pPr>
      <w:r>
        <w:rPr>
          <w:rFonts w:ascii="Arial" w:cs="Arial" w:eastAsia="Arial" w:hAnsi="Arial"/>
          <w:sz w:val="20"/>
          <w:szCs w:val="20"/>
        </w:rPr>
        <w:t xml:space="preserve">Developed B2B Streaming Music Initiative using Audio/Video Codecs and Digital Rights Management systems</w:t>
      </w:r>
    </w:p>
    <w:p>
      <w:pPr>
        <w:pStyle w:val="ListParagraph"/>
        <w:numPr>
          <w:ilvl w:val="0"/>
          <w:numId w:val="2"/>
        </w:numPr>
        <w:spacing w:after="40" w:before="40"/>
      </w:pPr>
      <w:r>
        <w:rPr>
          <w:rFonts w:ascii="Arial" w:cs="Arial" w:eastAsia="Arial" w:hAnsi="Arial"/>
          <w:sz w:val="20"/>
          <w:szCs w:val="20"/>
        </w:rPr>
        <w:t xml:space="preserve">Implemented Akamai CDN for content delivery and MP3 distribution systems</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MS Word, Project, Excel, Video Codecs, Audio Codecs, Digital Rights Management, Akamai CDN</w:t>
      </w:r>
    </w:p>
    <w:p>
      <w:pPr>
        <w:tabs>
          <w:tab w:val="right" w:pos="9360"/>
        </w:tabs>
        <w:spacing w:after="40" w:before="160"/>
      </w:pPr>
      <w:r>
        <w:rPr>
          <w:rFonts w:ascii="Arial" w:cs="Arial" w:eastAsia="Arial" w:hAnsi="Arial"/>
          <w:b/>
          <w:bCs/>
          <w:sz w:val="22"/>
          <w:szCs w:val="22"/>
        </w:rPr>
        <w:t xml:space="preserve">User Experience Designer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Inktomi</w:t>
      </w:r>
      <w:r>
        <w:rPr>
          <w:rFonts w:ascii="Arial" w:cs="Arial" w:eastAsia="Arial" w:hAnsi="Arial"/>
          <w:color w:val="555555"/>
          <w:sz w:val="20"/>
          <w:szCs w:val="20"/>
        </w:rPr>
        <w:t xml:space="preserve">  |  San Francisco, CA</w:t>
      </w:r>
      <w:r>
        <w:rPr>
          <w:rFonts w:ascii="Arial" w:cs="Arial" w:eastAsia="Arial" w:hAnsi="Arial"/>
          <w:i/>
          <w:iCs/>
          <w:color w:val="555555"/>
          <w:sz w:val="20"/>
          <w:szCs w:val="20"/>
        </w:rPr>
        <w:t xml:space="preserve">	January 1998 - June 1999</w:t>
      </w:r>
    </w:p>
    <w:p>
      <w:pPr>
        <w:pStyle w:val="ListParagraph"/>
        <w:numPr>
          <w:ilvl w:val="0"/>
          <w:numId w:val="2"/>
        </w:numPr>
        <w:spacing w:after="40" w:before="40"/>
      </w:pPr>
      <w:r>
        <w:rPr>
          <w:rFonts w:ascii="Arial" w:cs="Arial" w:eastAsia="Arial" w:hAnsi="Arial"/>
          <w:sz w:val="20"/>
          <w:szCs w:val="20"/>
        </w:rPr>
        <w:t xml:space="preserve">Designed interfaces for dynamically generated e-commerce platforms using Adobe Photoshop and Illustrator</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Adobe Photoshop, Adobe Illustrator, Debabelizer</w:t>
      </w:r>
    </w:p>
    <w:p>
      <w:pPr>
        <w:tabs>
          <w:tab w:val="right" w:pos="9360"/>
        </w:tabs>
        <w:spacing w:after="40" w:before="160"/>
      </w:pPr>
      <w:r>
        <w:rPr>
          <w:rFonts w:ascii="Arial" w:cs="Arial" w:eastAsia="Arial" w:hAnsi="Arial"/>
          <w:b/>
          <w:bCs/>
          <w:sz w:val="22"/>
          <w:szCs w:val="22"/>
        </w:rPr>
        <w:t xml:space="preserve">User Experience Designer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Vivid Studios</w:t>
      </w:r>
      <w:r>
        <w:rPr>
          <w:rFonts w:ascii="Arial" w:cs="Arial" w:eastAsia="Arial" w:hAnsi="Arial"/>
          <w:color w:val="555555"/>
          <w:sz w:val="20"/>
          <w:szCs w:val="20"/>
        </w:rPr>
        <w:t xml:space="preserve">  |  San Francisco, CA</w:t>
      </w:r>
      <w:r>
        <w:rPr>
          <w:rFonts w:ascii="Arial" w:cs="Arial" w:eastAsia="Arial" w:hAnsi="Arial"/>
          <w:i/>
          <w:iCs/>
          <w:color w:val="555555"/>
          <w:sz w:val="20"/>
          <w:szCs w:val="20"/>
        </w:rPr>
        <w:t xml:space="preserve">	March 1997 - January 1998</w:t>
      </w:r>
    </w:p>
    <w:p>
      <w:pPr>
        <w:pStyle w:val="ListParagraph"/>
        <w:numPr>
          <w:ilvl w:val="0"/>
          <w:numId w:val="2"/>
        </w:numPr>
        <w:spacing w:after="40" w:before="40"/>
      </w:pPr>
      <w:r>
        <w:rPr>
          <w:rFonts w:ascii="Arial" w:cs="Arial" w:eastAsia="Arial" w:hAnsi="Arial"/>
          <w:sz w:val="20"/>
          <w:szCs w:val="20"/>
        </w:rPr>
        <w:t xml:space="preserve">Participated in creating Nike first World Cup website and designed Glen Ellen Wine first website</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Adobe Photoshop, Adobe Illustrator, Debabelizer</w:t>
      </w:r>
    </w:p>
    <w:p>
      <w:pPr>
        <w:tabs>
          <w:tab w:val="right" w:pos="9360"/>
        </w:tabs>
        <w:spacing w:after="40" w:before="160"/>
      </w:pPr>
      <w:r>
        <w:rPr>
          <w:rFonts w:ascii="Arial" w:cs="Arial" w:eastAsia="Arial" w:hAnsi="Arial"/>
          <w:b/>
          <w:bCs/>
          <w:sz w:val="22"/>
          <w:szCs w:val="22"/>
        </w:rPr>
        <w:t xml:space="preserve">User Experience Designer</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C|NET</w:t>
      </w:r>
      <w:r>
        <w:rPr>
          <w:rFonts w:ascii="Arial" w:cs="Arial" w:eastAsia="Arial" w:hAnsi="Arial"/>
          <w:color w:val="555555"/>
          <w:sz w:val="20"/>
          <w:szCs w:val="20"/>
        </w:rPr>
        <w:t xml:space="preserve">  |  San Francisco, CA</w:t>
      </w:r>
      <w:r>
        <w:rPr>
          <w:rFonts w:ascii="Arial" w:cs="Arial" w:eastAsia="Arial" w:hAnsi="Arial"/>
          <w:i/>
          <w:iCs/>
          <w:color w:val="555555"/>
          <w:sz w:val="20"/>
          <w:szCs w:val="20"/>
        </w:rPr>
        <w:t xml:space="preserve">	November 1996 - March 1997</w:t>
      </w:r>
    </w:p>
    <w:p>
      <w:pPr>
        <w:pStyle w:val="ListParagraph"/>
        <w:numPr>
          <w:ilvl w:val="0"/>
          <w:numId w:val="2"/>
        </w:numPr>
        <w:spacing w:after="40" w:before="40"/>
      </w:pPr>
      <w:r>
        <w:rPr>
          <w:rFonts w:ascii="Arial" w:cs="Arial" w:eastAsia="Arial" w:hAnsi="Arial"/>
          <w:sz w:val="20"/>
          <w:szCs w:val="20"/>
        </w:rPr>
        <w:t xml:space="preserve">Created user experience designs for Download.com and Shareware.com</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Adobe Photoshop, Adobe Illustrator, Debabelizer</w:t>
      </w:r>
    </w:p>
    <w:p>
      <w:pPr>
        <w:tabs>
          <w:tab w:val="right" w:pos="9360"/>
        </w:tabs>
        <w:spacing w:after="40" w:before="160"/>
      </w:pPr>
      <w:r>
        <w:rPr>
          <w:rFonts w:ascii="Arial" w:cs="Arial" w:eastAsia="Arial" w:hAnsi="Arial"/>
          <w:b/>
          <w:bCs/>
          <w:sz w:val="22"/>
          <w:szCs w:val="22"/>
        </w:rPr>
        <w:t xml:space="preserve">Production Artist</w:t>
      </w:r>
      <w:r>
        <w:rPr>
          <w:rFonts w:ascii="Arial" w:cs="Arial" w:eastAsia="Arial" w:hAnsi="Arial"/>
          <w:color w:val="555555"/>
          <w:sz w:val="20"/>
          <w:szCs w:val="20"/>
        </w:rPr>
        <w:t xml:space="preserve">  |  </w:t>
      </w:r>
      <w:r>
        <w:rPr>
          <w:rFonts w:ascii="Arial" w:cs="Arial" w:eastAsia="Arial" w:hAnsi="Arial"/>
          <w:b/>
          <w:bCs/>
          <w:color w:val="1F4E79"/>
          <w:sz w:val="20"/>
          <w:szCs w:val="20"/>
        </w:rPr>
        <w:t xml:space="preserve">Cyborganic Gardens</w:t>
      </w:r>
      <w:r>
        <w:rPr>
          <w:rFonts w:ascii="Arial" w:cs="Arial" w:eastAsia="Arial" w:hAnsi="Arial"/>
          <w:color w:val="555555"/>
          <w:sz w:val="20"/>
          <w:szCs w:val="20"/>
        </w:rPr>
        <w:t xml:space="preserve">  |  San Francisco, CA</w:t>
      </w:r>
      <w:r>
        <w:rPr>
          <w:rFonts w:ascii="Arial" w:cs="Arial" w:eastAsia="Arial" w:hAnsi="Arial"/>
          <w:i/>
          <w:iCs/>
          <w:color w:val="555555"/>
          <w:sz w:val="20"/>
          <w:szCs w:val="20"/>
        </w:rPr>
        <w:t xml:space="preserve">	June 1996 - November 1996</w:t>
      </w:r>
    </w:p>
    <w:p>
      <w:pPr>
        <w:pStyle w:val="ListParagraph"/>
        <w:numPr>
          <w:ilvl w:val="0"/>
          <w:numId w:val="2"/>
        </w:numPr>
        <w:spacing w:after="40" w:before="40"/>
      </w:pPr>
      <w:r>
        <w:rPr>
          <w:rFonts w:ascii="Arial" w:cs="Arial" w:eastAsia="Arial" w:hAnsi="Arial"/>
          <w:sz w:val="20"/>
          <w:szCs w:val="20"/>
        </w:rPr>
        <w:t xml:space="preserve">Contributed to Geek Serial, one of the first episodic blogs, creating and optimizing web graphics</w:t>
      </w:r>
    </w:p>
    <w:p>
      <w:pPr>
        <w:spacing w:after="80" w:before="60"/>
      </w:pPr>
      <w:r>
        <w:rPr>
          <w:rFonts w:ascii="Arial" w:cs="Arial" w:eastAsia="Arial" w:hAnsi="Arial"/>
          <w:b/>
          <w:bCs/>
          <w:i/>
          <w:iCs/>
          <w:color w:val="555555"/>
          <w:sz w:val="18"/>
          <w:szCs w:val="18"/>
        </w:rPr>
        <w:t xml:space="preserve">Technology Stack: </w:t>
      </w:r>
      <w:r>
        <w:rPr>
          <w:rFonts w:ascii="Arial" w:cs="Arial" w:eastAsia="Arial" w:hAnsi="Arial"/>
          <w:i/>
          <w:iCs/>
          <w:color w:val="555555"/>
          <w:sz w:val="18"/>
          <w:szCs w:val="18"/>
        </w:rPr>
        <w:t xml:space="preserve">Adobe Photoshop, Adobe Illustrator, Debabelizer</w:t>
      </w:r>
    </w:p>
    <w:p>
      <w:pPr>
        <w:pBdr>
          <w:bottom w:val="single" w:color="1F4E79" w:sz="8" w:space="2"/>
        </w:pBdr>
        <w:spacing w:after="60" w:before="160"/>
      </w:pPr>
      <w:r>
        <w:rPr>
          <w:rFonts w:ascii="Arial" w:cs="Arial" w:eastAsia="Arial" w:hAnsi="Arial"/>
          <w:b/>
          <w:bCs/>
          <w:color w:val="1F4E79"/>
          <w:sz w:val="22"/>
          <w:szCs w:val="22"/>
        </w:rPr>
        <w:t xml:space="preserve">KEY METRICS</w:t>
      </w:r>
    </w:p>
    <w:p>
      <w:pPr>
        <w:spacing w:after="80" w:before="80"/>
      </w:pPr>
      <w:r>
        <w:rPr>
          <w:rFonts w:ascii="Arial" w:cs="Arial" w:eastAsia="Arial" w:hAnsi="Arial"/>
          <w:b/>
          <w:bCs/>
          <w:color w:val="1F4E79"/>
          <w:sz w:val="19"/>
          <w:szCs w:val="19"/>
        </w:rPr>
        <w:t xml:space="preserve">162 n8n community nodes published under @velocity-bpa  |  9 production MCP servers  |  162 integrations monitored  |  45-node autonomous CI/CD pipeline  |  4-11 min build time vs. days manually  |  200+ GitHub repositories  |  n8n Level 1 and 2 certified  |  30+ years engineering</w:t>
      </w:r>
    </w:p>
    <w:p>
      <w:pPr>
        <w:pBdr>
          <w:bottom w:val="single" w:color="1F4E79" w:sz="8" w:space="2"/>
        </w:pBdr>
        <w:spacing w:after="60" w:before="160"/>
      </w:pPr>
      <w:r>
        <w:rPr>
          <w:rFonts w:ascii="Arial" w:cs="Arial" w:eastAsia="Arial" w:hAnsi="Arial"/>
          <w:b/>
          <w:bCs/>
          <w:color w:val="1F4E79"/>
          <w:sz w:val="22"/>
          <w:szCs w:val="22"/>
        </w:rPr>
        <w:t xml:space="preserve">TECHNICAL SKILLS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Workflow Automation:</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n8n (Certified Level 1 and 2), CI/CD orchestration, marketing and sales automation, CRON workflows, event-driven automation, Make, Zapier, Airflow, Contextual SolutionAI</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AI and Agentic Systems:</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Claude AI API (Sonnet, Opus, Haiku), MCP Server Development (9 production), OpenAI GPT API, Prompt Engineering, Agentic AI design, Qdrant vector memory, Voyage AI embeddings, Claude Code, AssemblyAI, RAG pipeline design</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API and Integration:</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RESTful APIs, GraphQL, WebSockets, OAuth2, JSON, XML, GitHub API, Stripe API, Notion API, Twilio, npm Registry (@velocity-bpa), OpenAPI spec parsing, Webhook design</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Backend Development:</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TypeScript, Node.js, Rust (Tauri), Express, Python, JavaScript, PHP, Linux Shell, Docker</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Cloud Infrastructure:</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AWS (S3, CloudFront, Route 53, SES, Lightsail, ECS Fargate, Aurora Serverless v2, DynamoDB, ElastiCache, Cognito, SNS, Lambda), Azure, self-hosted servers</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Data and Databases:</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Airtable, Qdrant (self-hosted vector database), MongoDB, MySQL, SQL, GraphQL, ETL pipeline design</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Frontend:</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React.js, React Native, HTML5, CSS3, Angular, Bootstrap, jQuery, Next.js, Chart.js, Handlebars</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CI/CD and DevOps:</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n8n (primary orchestrator), GitHub Actions, Git, npm Publishing, pnpm, Jest, ESLint, Prettier</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Enterprise Tools:</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JIRA, Confluence, Miro, Asana, MS Project</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CMS Platforms:</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AEM 6.5, WordPress, Drupal</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UI/UX Design:</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Figma, Sketch, Adobe XD, UserTesting, SiteImprove, Photoshop, Illustrator</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Mobile:</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React Native, Ionic.js, FlutterFlow, Android Studio</w:t>
            </w:r>
          </w:p>
        </w:tc>
      </w:tr>
      <w:tr>
        <w:tc>
          <w:tcPr>
            <w:tcW w:type="dxa" w:w="2400"/>
            <w:tcBorders>
              <w:top w:val="none"/>
              <w:left w:val="none"/>
              <w:bottom w:val="none"/>
              <w:right w:val="none"/>
            </w:tcBorders>
            <w:tcMar>
              <w:top w:type="dxa" w:w="60"/>
              <w:left w:type="dxa" w:w="0"/>
              <w:bottom w:type="dxa" w:w="60"/>
              <w:right w:type="dxa" w:w="120"/>
            </w:tcMar>
          </w:tcPr>
          <w:p>
            <w:r>
              <w:rPr>
                <w:rFonts w:ascii="Arial" w:cs="Arial" w:eastAsia="Arial" w:hAnsi="Arial"/>
                <w:b/>
                <w:bCs/>
                <w:color w:val="1F4E79"/>
                <w:sz w:val="18"/>
                <w:szCs w:val="18"/>
              </w:rPr>
              <w:t xml:space="preserve">Blockchain:</w:t>
            </w:r>
          </w:p>
        </w:tc>
        <w:tc>
          <w:tcPr>
            <w:tcW w:type="dxa" w:w="6960"/>
            <w:tcBorders>
              <w:top w:val="none"/>
              <w:left w:val="none"/>
              <w:bottom w:val="none"/>
              <w:right w:val="none"/>
            </w:tcBorders>
            <w:tcMar>
              <w:top w:type="dxa" w:w="60"/>
              <w:left w:type="dxa" w:w="120"/>
              <w:bottom w:type="dxa" w:w="60"/>
              <w:right w:type="dxa" w:w="0"/>
            </w:tcMar>
          </w:tcPr>
          <w:p>
            <w:r>
              <w:rPr>
                <w:rFonts w:ascii="Arial" w:cs="Arial" w:eastAsia="Arial" w:hAnsi="Arial"/>
                <w:sz w:val="18"/>
                <w:szCs w:val="18"/>
              </w:rPr>
              <w:t xml:space="preserve">XRPL, Ethereum, Bitcoin, Solana, DeFi protocols, Solidity, ethers.js, Uniswap/SushiSwap/1inch/OKX DEX - active since 2013</w:t>
            </w:r>
          </w:p>
        </w:tc>
      </w:tr>
    </w:tbl>
    <w:p>
      <w:pPr>
        <w:pBdr>
          <w:bottom w:val="single" w:color="1F4E79" w:sz="8" w:space="2"/>
        </w:pBdr>
        <w:spacing w:after="60" w:before="160"/>
      </w:pPr>
      <w:r>
        <w:rPr>
          <w:rFonts w:ascii="Arial" w:cs="Arial" w:eastAsia="Arial" w:hAnsi="Arial"/>
          <w:b/>
          <w:bCs/>
          <w:color w:val="1F4E79"/>
          <w:sz w:val="22"/>
          <w:szCs w:val="22"/>
        </w:rPr>
        <w:t xml:space="preserve">CERTIFICATIONS</w:t>
      </w:r>
    </w:p>
    <w:p>
      <w:pPr>
        <w:pStyle w:val="ListParagraph"/>
        <w:numPr>
          <w:ilvl w:val="0"/>
          <w:numId w:val="2"/>
        </w:numPr>
        <w:spacing w:after="40" w:before="40"/>
      </w:pPr>
      <w:r>
        <w:rPr>
          <w:rFonts w:ascii="Arial" w:cs="Arial" w:eastAsia="Arial" w:hAnsi="Arial"/>
          <w:sz w:val="20"/>
          <w:szCs w:val="20"/>
        </w:rPr>
        <w:t xml:space="preserve">n8n Course Level 1 and Level 2 (2025)</w:t>
      </w:r>
    </w:p>
    <w:p>
      <w:pPr>
        <w:pStyle w:val="ListParagraph"/>
        <w:numPr>
          <w:ilvl w:val="0"/>
          <w:numId w:val="2"/>
        </w:numPr>
        <w:spacing w:after="40" w:before="40"/>
      </w:pPr>
      <w:r>
        <w:rPr>
          <w:rFonts w:ascii="Arial" w:cs="Arial" w:eastAsia="Arial" w:hAnsi="Arial"/>
          <w:sz w:val="20"/>
          <w:szCs w:val="20"/>
        </w:rPr>
        <w:t xml:space="preserve">Neural Networks and Deep Learning, DeepLearning.ai (2024)</w:t>
      </w:r>
    </w:p>
    <w:p>
      <w:pPr>
        <w:pStyle w:val="ListParagraph"/>
        <w:numPr>
          <w:ilvl w:val="0"/>
          <w:numId w:val="2"/>
        </w:numPr>
        <w:spacing w:after="40" w:before="40"/>
      </w:pPr>
      <w:r>
        <w:rPr>
          <w:rFonts w:ascii="Arial" w:cs="Arial" w:eastAsia="Arial" w:hAnsi="Arial"/>
          <w:sz w:val="20"/>
          <w:szCs w:val="20"/>
        </w:rPr>
        <w:t xml:space="preserve">Generative AI with Large Language Models, DeepLearning.ai (2023)</w:t>
      </w:r>
    </w:p>
    <w:p>
      <w:pPr>
        <w:pStyle w:val="ListParagraph"/>
        <w:numPr>
          <w:ilvl w:val="0"/>
          <w:numId w:val="2"/>
        </w:numPr>
        <w:spacing w:after="40" w:before="40"/>
      </w:pPr>
      <w:r>
        <w:rPr>
          <w:rFonts w:ascii="Arial" w:cs="Arial" w:eastAsia="Arial" w:hAnsi="Arial"/>
          <w:sz w:val="20"/>
          <w:szCs w:val="20"/>
        </w:rPr>
        <w:t xml:space="preserve">Decentralized Finance Specialization, Duke University (2023-2024): Infrastructure, Opportunities and Risks, Deep Dive</w:t>
      </w:r>
    </w:p>
    <w:p>
      <w:pPr>
        <w:pStyle w:val="ListParagraph"/>
        <w:numPr>
          <w:ilvl w:val="0"/>
          <w:numId w:val="2"/>
        </w:numPr>
        <w:spacing w:after="40" w:before="40"/>
      </w:pPr>
      <w:r>
        <w:rPr>
          <w:rFonts w:ascii="Arial" w:cs="Arial" w:eastAsia="Arial" w:hAnsi="Arial"/>
          <w:sz w:val="20"/>
          <w:szCs w:val="20"/>
        </w:rPr>
        <w:t xml:space="preserve">Adobe Experience Manager: Sites Front-End and Back-End Developer (2022)</w:t>
      </w:r>
    </w:p>
    <w:p>
      <w:pPr>
        <w:pStyle w:val="ListParagraph"/>
        <w:numPr>
          <w:ilvl w:val="0"/>
          <w:numId w:val="2"/>
        </w:numPr>
        <w:spacing w:after="40" w:before="40"/>
      </w:pPr>
      <w:r>
        <w:rPr>
          <w:rFonts w:ascii="Arial" w:cs="Arial" w:eastAsia="Arial" w:hAnsi="Arial"/>
          <w:sz w:val="20"/>
          <w:szCs w:val="20"/>
        </w:rPr>
        <w:t xml:space="preserve">Business of Music, New York University (2001)</w:t>
      </w:r>
    </w:p>
    <w:p>
      <w:pPr>
        <w:pBdr>
          <w:bottom w:val="single" w:color="1F4E79" w:sz="8" w:space="2"/>
        </w:pBdr>
        <w:spacing w:after="60" w:before="160"/>
      </w:pPr>
      <w:r>
        <w:rPr>
          <w:rFonts w:ascii="Arial" w:cs="Arial" w:eastAsia="Arial" w:hAnsi="Arial"/>
          <w:b/>
          <w:bCs/>
          <w:color w:val="1F4E79"/>
          <w:sz w:val="22"/>
          <w:szCs w:val="22"/>
        </w:rPr>
        <w:t xml:space="preserve">EDUCATION</w:t>
      </w:r>
    </w:p>
    <w:p>
      <w:pPr>
        <w:spacing w:after="40" w:before="80"/>
      </w:pPr>
      <w:r>
        <w:rPr>
          <w:rFonts w:ascii="Arial" w:cs="Arial" w:eastAsia="Arial" w:hAnsi="Arial"/>
          <w:b/>
          <w:bCs/>
          <w:sz w:val="20"/>
          <w:szCs w:val="20"/>
        </w:rPr>
        <w:t xml:space="preserve">Visual Communications</w:t>
      </w:r>
      <w:r>
        <w:rPr>
          <w:rFonts w:ascii="Arial" w:cs="Arial" w:eastAsia="Arial" w:hAnsi="Arial"/>
          <w:color w:val="555555"/>
          <w:sz w:val="20"/>
          <w:szCs w:val="20"/>
        </w:rPr>
        <w:t xml:space="preserve">  |  Milwaukee Institute of Art and Design, Milwaukee, WI  |  1995</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2026-04-28T10:03:55.243Z</dcterms:created>
  <dcterms:modified xsi:type="dcterms:W3CDTF">2026-04-28T10:03:55.244Z</dcterms:modified>
</cp:coreProperties>
</file>

<file path=docProps/custom.xml><?xml version="1.0" encoding="utf-8"?>
<Properties xmlns="http://schemas.openxmlformats.org/officeDocument/2006/custom-properties" xmlns:vt="http://schemas.openxmlformats.org/officeDocument/2006/docPropsVTypes"/>
</file>